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D6" w:rsidRPr="007902D6" w:rsidRDefault="007902D6" w:rsidP="007902D6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proofErr w:type="spellStart"/>
      <w:proofErr w:type="gramStart"/>
      <w:r w:rsidRPr="007902D6">
        <w:rPr>
          <w:sz w:val="24"/>
          <w:szCs w:val="24"/>
        </w:rPr>
        <w:t>C</w:t>
      </w:r>
      <w:proofErr w:type="gramEnd"/>
      <w:r w:rsidRPr="007902D6">
        <w:rPr>
          <w:sz w:val="24"/>
          <w:szCs w:val="24"/>
        </w:rPr>
        <w:t>тол</w:t>
      </w:r>
      <w:proofErr w:type="spellEnd"/>
      <w:r w:rsidRPr="007902D6">
        <w:rPr>
          <w:sz w:val="24"/>
          <w:szCs w:val="24"/>
        </w:rPr>
        <w:t xml:space="preserve"> Альфа SHT-T-TN12/5-7</w:t>
      </w:r>
    </w:p>
    <w:p w:rsidR="007A3B09" w:rsidRDefault="007A3B09" w:rsidP="005F03C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F03C6" w:rsidRDefault="007902D6" w:rsidP="005F03C6">
      <w:pPr>
        <w:jc w:val="center"/>
      </w:pPr>
      <w:r>
        <w:rPr>
          <w:noProof/>
        </w:rPr>
        <w:drawing>
          <wp:inline distT="0" distB="0" distL="0" distR="0">
            <wp:extent cx="5940425" cy="4301104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1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Ростовая группа - 5, 6, 7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Двухместный   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11015-93 "Столы ученические. Типы и функциональные размеры"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16371-2014 "Мебе</w:t>
      </w:r>
      <w:r>
        <w:rPr>
          <w:rFonts w:ascii="Times New Roman" w:eastAsia="Times New Roman" w:hAnsi="Times New Roman"/>
          <w:sz w:val="24"/>
          <w:szCs w:val="24"/>
        </w:rPr>
        <w:t xml:space="preserve">ль. Общие технические условия"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Конструкция - Каркас, столешница и экран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- Две регулируемые опоры из стальной трубы плоскоовального или полуовального сечения, окрашенной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Опоры - L-образные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Опора состоит из верхней и нижней трубы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</w:t>
      </w:r>
      <w:r>
        <w:rPr>
          <w:rFonts w:ascii="Times New Roman" w:eastAsia="Times New Roman" w:hAnsi="Times New Roman"/>
          <w:sz w:val="24"/>
          <w:szCs w:val="24"/>
        </w:rPr>
        <w:t>ерхней части 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 части трубы - 1,5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>
        <w:rPr>
          <w:rFonts w:ascii="Times New Roman" w:eastAsia="Times New Roman" w:hAnsi="Times New Roman"/>
          <w:sz w:val="24"/>
          <w:szCs w:val="24"/>
        </w:rPr>
        <w:t>нижней части трубы - 40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нижней части трубы - </w:t>
      </w:r>
      <w:r w:rsidR="007902D6">
        <w:rPr>
          <w:rFonts w:ascii="Times New Roman" w:eastAsia="Times New Roman" w:hAnsi="Times New Roman"/>
          <w:sz w:val="24"/>
          <w:szCs w:val="24"/>
        </w:rPr>
        <w:t>2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месте изгиба труб отсутствует деформация в виде гармошки, труба гладкая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Соединение опор - Траверса и экран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Материал траверсы - Стальная плоскоовальная труба, окрашенная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Расстояние от пола до траверсы - </w:t>
      </w:r>
      <w:r w:rsidR="000C3874">
        <w:rPr>
          <w:rFonts w:ascii="Times New Roman" w:eastAsia="Times New Roman" w:hAnsi="Times New Roman"/>
          <w:sz w:val="24"/>
          <w:szCs w:val="24"/>
        </w:rPr>
        <w:t>19</w:t>
      </w:r>
      <w:r w:rsidRPr="009F58DB">
        <w:rPr>
          <w:rFonts w:ascii="Times New Roman" w:eastAsia="Times New Roman" w:hAnsi="Times New Roman"/>
          <w:sz w:val="24"/>
          <w:szCs w:val="24"/>
        </w:rPr>
        <w:t>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крепится металлическая рама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рамы - Стальная электросварная труба, состоящая из двух горизонтальных и двух вертикальных перемычек, окрашенных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горизонтальной перемычки - 20х20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горизон</w:t>
      </w:r>
      <w:r>
        <w:rPr>
          <w:rFonts w:ascii="Times New Roman" w:eastAsia="Times New Roman" w:hAnsi="Times New Roman"/>
          <w:sz w:val="24"/>
          <w:szCs w:val="24"/>
        </w:rPr>
        <w:t>тальной перемычки - 1,5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трубы вертикальной перемычк</w:t>
      </w:r>
      <w:r>
        <w:rPr>
          <w:rFonts w:ascii="Times New Roman" w:eastAsia="Times New Roman" w:hAnsi="Times New Roman"/>
          <w:sz w:val="24"/>
          <w:szCs w:val="24"/>
        </w:rPr>
        <w:t>и - 40х2</w:t>
      </w:r>
      <w:r w:rsidRPr="009F58DB">
        <w:rPr>
          <w:rFonts w:ascii="Times New Roman" w:eastAsia="Times New Roman" w:hAnsi="Times New Roman"/>
          <w:sz w:val="24"/>
          <w:szCs w:val="24"/>
        </w:rPr>
        <w:t>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верти</w:t>
      </w:r>
      <w:r>
        <w:rPr>
          <w:rFonts w:ascii="Times New Roman" w:eastAsia="Times New Roman" w:hAnsi="Times New Roman"/>
          <w:sz w:val="24"/>
          <w:szCs w:val="24"/>
        </w:rPr>
        <w:t>кальной перемычки - 1,5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</w:t>
      </w:r>
      <w:r w:rsidR="007902D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7902D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наконечники-подпятники с передних и задних сторон - 4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Регулировка по выс</w:t>
      </w:r>
      <w:r>
        <w:rPr>
          <w:rFonts w:ascii="Times New Roman" w:eastAsia="Times New Roman" w:hAnsi="Times New Roman"/>
          <w:sz w:val="24"/>
          <w:szCs w:val="24"/>
        </w:rPr>
        <w:t xml:space="preserve">оте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- Телескопический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- 700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высота - 820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уровней фиксации - Не менее 3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- черный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Металлические крючки для портфеля - 2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крышки стола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Столешница крепится к раме на 4 винта посредством установленных в столешницу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футурок</w:t>
      </w:r>
      <w:proofErr w:type="spellEnd"/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Длина - 1200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кромки - </w:t>
      </w:r>
      <w:r>
        <w:rPr>
          <w:rFonts w:ascii="Times New Roman" w:eastAsia="Times New Roman" w:hAnsi="Times New Roman"/>
          <w:sz w:val="24"/>
          <w:szCs w:val="24"/>
        </w:rPr>
        <w:t>светлое дерево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Береза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- Наличие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- 30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Стопорные устройства обеспечивают надежную фиксацию подвижных элементов -        </w:t>
      </w:r>
    </w:p>
    <w:p w:rsidR="001929AD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столешницы: </w:t>
      </w:r>
      <w:r w:rsidR="001929AD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Экран </w:t>
      </w:r>
      <w:r>
        <w:rPr>
          <w:rFonts w:ascii="Times New Roman" w:eastAsia="Times New Roman" w:hAnsi="Times New Roman"/>
          <w:sz w:val="24"/>
          <w:szCs w:val="24"/>
        </w:rPr>
        <w:t xml:space="preserve">расположен между опорами стола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Материал экрана - ЛДСП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экрана - 16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экрана - 200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орцы экрана облицованы кромкой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кромки - 0,4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Расстояние от столешницы до экрана - 110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экрана: </w:t>
      </w:r>
      <w:r w:rsidR="001929AD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</w:p>
    <w:sectPr w:rsidR="00C77494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C1FA5"/>
    <w:rsid w:val="000C3874"/>
    <w:rsid w:val="000D3465"/>
    <w:rsid w:val="000E2DFD"/>
    <w:rsid w:val="00106BDE"/>
    <w:rsid w:val="001929AD"/>
    <w:rsid w:val="001E6B22"/>
    <w:rsid w:val="00291355"/>
    <w:rsid w:val="0037373D"/>
    <w:rsid w:val="003B71D4"/>
    <w:rsid w:val="004F4934"/>
    <w:rsid w:val="004F721B"/>
    <w:rsid w:val="00502C83"/>
    <w:rsid w:val="00510BEF"/>
    <w:rsid w:val="005318DE"/>
    <w:rsid w:val="005F03C6"/>
    <w:rsid w:val="00626A41"/>
    <w:rsid w:val="006F455E"/>
    <w:rsid w:val="007902D6"/>
    <w:rsid w:val="00797CFE"/>
    <w:rsid w:val="007A3B09"/>
    <w:rsid w:val="007B78D6"/>
    <w:rsid w:val="008B5C00"/>
    <w:rsid w:val="00B05234"/>
    <w:rsid w:val="00B06621"/>
    <w:rsid w:val="00BC3CEC"/>
    <w:rsid w:val="00C40914"/>
    <w:rsid w:val="00C57D1F"/>
    <w:rsid w:val="00C63C6B"/>
    <w:rsid w:val="00C77494"/>
    <w:rsid w:val="00CF5E12"/>
    <w:rsid w:val="00D33C4B"/>
    <w:rsid w:val="00E155FE"/>
    <w:rsid w:val="00E7290A"/>
    <w:rsid w:val="00F11341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paragraph" w:styleId="1">
    <w:name w:val="heading 1"/>
    <w:basedOn w:val="a"/>
    <w:link w:val="10"/>
    <w:uiPriority w:val="9"/>
    <w:qFormat/>
    <w:rsid w:val="00790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2D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2026-02-18T08:41:00Z</dcterms:created>
  <dcterms:modified xsi:type="dcterms:W3CDTF">2026-02-26T05:24:00Z</dcterms:modified>
</cp:coreProperties>
</file>