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D6" w:rsidRPr="007902D6" w:rsidRDefault="007902D6" w:rsidP="007902D6">
      <w:pPr>
        <w:pStyle w:val="1"/>
        <w:shd w:val="clear" w:color="auto" w:fill="FFFFFF"/>
        <w:spacing w:before="0" w:beforeAutospacing="0" w:after="161" w:afterAutospacing="0"/>
        <w:jc w:val="center"/>
        <w:rPr>
          <w:rFonts w:ascii="Montserrat" w:hAnsi="Montserrat"/>
          <w:color w:val="000000"/>
        </w:rPr>
      </w:pPr>
      <w:proofErr w:type="spellStart"/>
      <w:proofErr w:type="gramStart"/>
      <w:r w:rsidRPr="007902D6">
        <w:rPr>
          <w:sz w:val="24"/>
          <w:szCs w:val="24"/>
        </w:rPr>
        <w:t>C</w:t>
      </w:r>
      <w:proofErr w:type="gramEnd"/>
      <w:r w:rsidRPr="007902D6">
        <w:rPr>
          <w:sz w:val="24"/>
          <w:szCs w:val="24"/>
        </w:rPr>
        <w:t>тол</w:t>
      </w:r>
      <w:proofErr w:type="spellEnd"/>
      <w:r w:rsidRPr="007902D6">
        <w:rPr>
          <w:sz w:val="24"/>
          <w:szCs w:val="24"/>
        </w:rPr>
        <w:t xml:space="preserve"> SHT-T-TN</w:t>
      </w:r>
      <w:r w:rsidR="00B56917">
        <w:rPr>
          <w:sz w:val="24"/>
          <w:szCs w:val="24"/>
        </w:rPr>
        <w:t>26</w:t>
      </w:r>
      <w:r w:rsidRPr="007902D6">
        <w:rPr>
          <w:sz w:val="24"/>
          <w:szCs w:val="24"/>
        </w:rPr>
        <w:t>/</w:t>
      </w:r>
      <w:r w:rsidR="00B56917">
        <w:rPr>
          <w:sz w:val="24"/>
          <w:szCs w:val="24"/>
        </w:rPr>
        <w:t>3-5</w:t>
      </w:r>
    </w:p>
    <w:p w:rsidR="007A3B09" w:rsidRDefault="00FB079F" w:rsidP="005F03C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3143250" cy="286128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16" cy="286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3C6" w:rsidRDefault="005F03C6" w:rsidP="005F03C6">
      <w:pPr>
        <w:jc w:val="center"/>
      </w:pP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Ростовая группа </w:t>
      </w:r>
      <w:r w:rsidR="00B56917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r w:rsidR="00B56917">
        <w:rPr>
          <w:rFonts w:ascii="Times New Roman" w:eastAsia="Times New Roman" w:hAnsi="Times New Roman"/>
          <w:sz w:val="24"/>
          <w:szCs w:val="24"/>
        </w:rPr>
        <w:t>3,4,5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Тип - </w:t>
      </w:r>
      <w:r w:rsidR="00E74F62">
        <w:rPr>
          <w:rFonts w:ascii="Times New Roman" w:eastAsia="Times New Roman" w:hAnsi="Times New Roman"/>
          <w:sz w:val="24"/>
          <w:szCs w:val="24"/>
        </w:rPr>
        <w:t>одноместный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Конструк</w:t>
      </w:r>
      <w:r w:rsidR="0003316B">
        <w:rPr>
          <w:rFonts w:ascii="Times New Roman" w:eastAsia="Times New Roman" w:hAnsi="Times New Roman"/>
          <w:sz w:val="24"/>
          <w:szCs w:val="24"/>
        </w:rPr>
        <w:t>ция - Каркас, столешница и траверса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Каркас - Две регулируемые опоры из стальной трубы плоскоовального или полуовального сечения, окрашенной методом порошкового напыления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Опоры - L-образные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Сечение </w:t>
      </w:r>
      <w:r>
        <w:rPr>
          <w:rFonts w:ascii="Times New Roman" w:eastAsia="Times New Roman" w:hAnsi="Times New Roman"/>
          <w:sz w:val="24"/>
          <w:szCs w:val="24"/>
        </w:rPr>
        <w:t>трубы - 45</w:t>
      </w:r>
      <w:r w:rsidRPr="009F58DB">
        <w:rPr>
          <w:rFonts w:ascii="Times New Roman" w:eastAsia="Times New Roman" w:hAnsi="Times New Roman"/>
          <w:sz w:val="24"/>
          <w:szCs w:val="24"/>
        </w:rPr>
        <w:t>х25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стенки трубы -</w:t>
      </w:r>
      <w:r w:rsidR="0003316B">
        <w:rPr>
          <w:rFonts w:ascii="Times New Roman" w:eastAsia="Times New Roman" w:hAnsi="Times New Roman"/>
          <w:sz w:val="24"/>
          <w:szCs w:val="24"/>
        </w:rPr>
        <w:t>1,5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В месте изгиба труб отсутствует деформация в виде гармошки, труба гладкая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Соединение опор - Траверса и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 рама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траверсы - Стальная плоскоовальная труба, окрашенная методом порошкового напыления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Сечение трубы траверсы - </w:t>
      </w:r>
      <w:r>
        <w:rPr>
          <w:rFonts w:ascii="Times New Roman" w:eastAsia="Times New Roman" w:hAnsi="Times New Roman"/>
          <w:sz w:val="24"/>
          <w:szCs w:val="24"/>
        </w:rPr>
        <w:t>40</w:t>
      </w:r>
      <w:r w:rsidRPr="009F58DB">
        <w:rPr>
          <w:rFonts w:ascii="Times New Roman" w:eastAsia="Times New Roman" w:hAnsi="Times New Roman"/>
          <w:sz w:val="24"/>
          <w:szCs w:val="24"/>
        </w:rPr>
        <w:t>х20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стенки трубы траверсы - 1,5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К телескопическим стойкам в верхней части крепится металлическая рама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рамы </w:t>
      </w:r>
      <w:r w:rsidR="00CD4028">
        <w:rPr>
          <w:rFonts w:ascii="Times New Roman" w:eastAsia="Times New Roman" w:hAnsi="Times New Roman"/>
          <w:sz w:val="24"/>
          <w:szCs w:val="24"/>
        </w:rPr>
        <w:t>- Стальная С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-образная </w:t>
      </w:r>
      <w:r w:rsidR="003E7B46">
        <w:rPr>
          <w:rFonts w:ascii="Times New Roman" w:eastAsia="Times New Roman" w:hAnsi="Times New Roman"/>
          <w:sz w:val="24"/>
          <w:szCs w:val="24"/>
        </w:rPr>
        <w:t>плоскоовальная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 труба.</w:t>
      </w:r>
      <w:r w:rsidR="0003316B" w:rsidRPr="000331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3E7B46" w:rsidRPr="009F58DB" w:rsidRDefault="003E7B46" w:rsidP="003E7B46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Сечение </w:t>
      </w:r>
      <w:r>
        <w:rPr>
          <w:rFonts w:ascii="Times New Roman" w:eastAsia="Times New Roman" w:hAnsi="Times New Roman"/>
          <w:sz w:val="24"/>
          <w:szCs w:val="24"/>
        </w:rPr>
        <w:t xml:space="preserve">трубы - </w:t>
      </w:r>
      <w:r w:rsidR="00CD4028">
        <w:rPr>
          <w:rFonts w:ascii="Times New Roman" w:eastAsia="Times New Roman" w:hAnsi="Times New Roman"/>
          <w:sz w:val="24"/>
          <w:szCs w:val="24"/>
        </w:rPr>
        <w:t>40</w:t>
      </w:r>
      <w:r w:rsidRPr="009F58DB">
        <w:rPr>
          <w:rFonts w:ascii="Times New Roman" w:eastAsia="Times New Roman" w:hAnsi="Times New Roman"/>
          <w:sz w:val="24"/>
          <w:szCs w:val="24"/>
        </w:rPr>
        <w:t>х</w:t>
      </w:r>
      <w:r w:rsidR="00CD4028">
        <w:rPr>
          <w:rFonts w:ascii="Times New Roman" w:eastAsia="Times New Roman" w:hAnsi="Times New Roman"/>
          <w:sz w:val="24"/>
          <w:szCs w:val="24"/>
        </w:rPr>
        <w:t>20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3E7B46" w:rsidRPr="009F58DB" w:rsidRDefault="003E7B46" w:rsidP="003E7B46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стенки трубы -</w:t>
      </w:r>
      <w:r>
        <w:rPr>
          <w:rFonts w:ascii="Times New Roman" w:eastAsia="Times New Roman" w:hAnsi="Times New Roman"/>
          <w:sz w:val="24"/>
          <w:szCs w:val="24"/>
        </w:rPr>
        <w:t>1,5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Цвет рамы </w:t>
      </w:r>
      <w:r w:rsidR="007902D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r w:rsidR="007902D6">
        <w:rPr>
          <w:rFonts w:ascii="Times New Roman" w:eastAsia="Times New Roman" w:hAnsi="Times New Roman"/>
          <w:sz w:val="24"/>
          <w:szCs w:val="24"/>
        </w:rPr>
        <w:t>по согласованию с заказчиком.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В опорах установлены пластиковые наконечники-подпятники с передних и задних сторон - 4 шт.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Регулировка по выс</w:t>
      </w:r>
      <w:r>
        <w:rPr>
          <w:rFonts w:ascii="Times New Roman" w:eastAsia="Times New Roman" w:hAnsi="Times New Roman"/>
          <w:sz w:val="24"/>
          <w:szCs w:val="24"/>
        </w:rPr>
        <w:t xml:space="preserve">оте 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lastRenderedPageBreak/>
        <w:t xml:space="preserve">Механизм регулировки высоты </w:t>
      </w:r>
      <w:r w:rsidR="003E7B4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Телескопический</w:t>
      </w:r>
      <w:r w:rsidR="003E7B46">
        <w:rPr>
          <w:rFonts w:ascii="Times New Roman" w:eastAsia="Times New Roman" w:hAnsi="Times New Roman"/>
          <w:sz w:val="24"/>
          <w:szCs w:val="24"/>
        </w:rPr>
        <w:t xml:space="preserve"> при помощи пластикового кронштейна.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Минимальная высота - 700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Максимальная высота - </w:t>
      </w:r>
      <w:r w:rsidR="00B56917">
        <w:rPr>
          <w:rFonts w:ascii="Times New Roman" w:eastAsia="Times New Roman" w:hAnsi="Times New Roman"/>
          <w:sz w:val="24"/>
          <w:szCs w:val="24"/>
        </w:rPr>
        <w:t>580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Количество уровней фиксации - Не менее 3 шт.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Цвет каркаса </w:t>
      </w:r>
      <w:r w:rsidR="003E7B4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r w:rsidR="003E7B46">
        <w:rPr>
          <w:rFonts w:ascii="Times New Roman" w:eastAsia="Times New Roman" w:hAnsi="Times New Roman"/>
          <w:sz w:val="24"/>
          <w:szCs w:val="24"/>
        </w:rPr>
        <w:t>по согласованию с заказчиком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3E7B46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Пластиковые</w:t>
      </w:r>
      <w:r w:rsidR="00C77494" w:rsidRPr="009F58DB">
        <w:rPr>
          <w:rFonts w:ascii="Times New Roman" w:eastAsia="Times New Roman" w:hAnsi="Times New Roman"/>
          <w:sz w:val="24"/>
          <w:szCs w:val="24"/>
        </w:rPr>
        <w:t xml:space="preserve"> крючки для портфеля - 2 шт.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Крючок не выступает </w:t>
      </w:r>
      <w:proofErr w:type="gramStart"/>
      <w:r w:rsidRPr="009F58DB">
        <w:rPr>
          <w:rFonts w:ascii="Times New Roman" w:eastAsia="Times New Roman" w:hAnsi="Times New Roman"/>
          <w:sz w:val="24"/>
          <w:szCs w:val="24"/>
        </w:rPr>
        <w:t>из</w:t>
      </w:r>
      <w:proofErr w:type="gramEnd"/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F58DB">
        <w:rPr>
          <w:rFonts w:ascii="Times New Roman" w:eastAsia="Times New Roman" w:hAnsi="Times New Roman"/>
          <w:sz w:val="24"/>
          <w:szCs w:val="24"/>
        </w:rPr>
        <w:t>под</w:t>
      </w:r>
      <w:proofErr w:type="gramEnd"/>
      <w:r w:rsidRPr="009F58DB">
        <w:rPr>
          <w:rFonts w:ascii="Times New Roman" w:eastAsia="Times New Roman" w:hAnsi="Times New Roman"/>
          <w:sz w:val="24"/>
          <w:szCs w:val="24"/>
        </w:rPr>
        <w:t xml:space="preserve"> крышки стола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Столешница крепится к раме винта</w:t>
      </w:r>
      <w:r w:rsidR="003E7B46">
        <w:rPr>
          <w:rFonts w:ascii="Times New Roman" w:eastAsia="Times New Roman" w:hAnsi="Times New Roman"/>
          <w:sz w:val="24"/>
          <w:szCs w:val="24"/>
        </w:rPr>
        <w:t>ми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посредством </w:t>
      </w:r>
      <w:proofErr w:type="gramStart"/>
      <w:r w:rsidRPr="009F58DB">
        <w:rPr>
          <w:rFonts w:ascii="Times New Roman" w:eastAsia="Times New Roman" w:hAnsi="Times New Roman"/>
          <w:sz w:val="24"/>
          <w:szCs w:val="24"/>
        </w:rPr>
        <w:t>установленных</w:t>
      </w:r>
      <w:proofErr w:type="gramEnd"/>
      <w:r w:rsidRPr="009F58DB">
        <w:rPr>
          <w:rFonts w:ascii="Times New Roman" w:eastAsia="Times New Roman" w:hAnsi="Times New Roman"/>
          <w:sz w:val="24"/>
          <w:szCs w:val="24"/>
        </w:rPr>
        <w:t xml:space="preserve"> в столешницу </w:t>
      </w:r>
      <w:proofErr w:type="spellStart"/>
      <w:r w:rsidRPr="009F58DB">
        <w:rPr>
          <w:rFonts w:ascii="Times New Roman" w:eastAsia="Times New Roman" w:hAnsi="Times New Roman"/>
          <w:sz w:val="24"/>
          <w:szCs w:val="24"/>
        </w:rPr>
        <w:t>футурок</w:t>
      </w:r>
      <w:proofErr w:type="spellEnd"/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Форма столешницы - Прямоугольная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Длина - </w:t>
      </w:r>
      <w:r w:rsidR="00E74F62">
        <w:rPr>
          <w:rFonts w:ascii="Times New Roman" w:eastAsia="Times New Roman" w:hAnsi="Times New Roman"/>
          <w:sz w:val="24"/>
          <w:szCs w:val="24"/>
        </w:rPr>
        <w:t>600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Ширина - 500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изготовления столешницы - ЛДСП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- 16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кромки - ПВХ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- 2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Цвет кромки - </w:t>
      </w:r>
      <w:r w:rsidR="003E7B46">
        <w:rPr>
          <w:rFonts w:ascii="Times New Roman" w:eastAsia="Times New Roman" w:hAnsi="Times New Roman"/>
          <w:sz w:val="24"/>
          <w:szCs w:val="24"/>
        </w:rPr>
        <w:t>по согласованию с заказчиком.</w:t>
      </w:r>
      <w:r w:rsidR="003E7B46"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Углы закруглены - Наличие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Радиус </w:t>
      </w:r>
      <w:proofErr w:type="spellStart"/>
      <w:r w:rsidRPr="009F58DB">
        <w:rPr>
          <w:rFonts w:ascii="Times New Roman" w:eastAsia="Times New Roman" w:hAnsi="Times New Roman"/>
          <w:sz w:val="24"/>
          <w:szCs w:val="24"/>
        </w:rPr>
        <w:t>скругления</w:t>
      </w:r>
      <w:proofErr w:type="spellEnd"/>
      <w:r w:rsidRPr="009F58DB">
        <w:rPr>
          <w:rFonts w:ascii="Times New Roman" w:eastAsia="Times New Roman" w:hAnsi="Times New Roman"/>
          <w:sz w:val="24"/>
          <w:szCs w:val="24"/>
        </w:rPr>
        <w:t xml:space="preserve"> углов </w:t>
      </w:r>
      <w:r w:rsidR="003E7B4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30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Стопорные устройства обеспечивают надежную фиксацию подвижных элементов -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Цвет столешницы</w:t>
      </w:r>
      <w:r w:rsidR="003E7B46" w:rsidRPr="003E7B46">
        <w:rPr>
          <w:rFonts w:ascii="Times New Roman" w:eastAsia="Times New Roman" w:hAnsi="Times New Roman"/>
          <w:sz w:val="24"/>
          <w:szCs w:val="24"/>
        </w:rPr>
        <w:t xml:space="preserve"> </w:t>
      </w:r>
      <w:r w:rsidR="003E7B46">
        <w:rPr>
          <w:rFonts w:ascii="Times New Roman" w:eastAsia="Times New Roman" w:hAnsi="Times New Roman"/>
          <w:sz w:val="24"/>
          <w:szCs w:val="24"/>
        </w:rPr>
        <w:t>по согласованию с заказчиком.</w:t>
      </w:r>
      <w:r w:rsidR="003E7B46"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Максимально допустимая нагрузка на стол - Не менее 100 кг</w:t>
      </w:r>
    </w:p>
    <w:sectPr w:rsidR="00C77494" w:rsidRPr="009F58DB" w:rsidSect="00FC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B09"/>
    <w:rsid w:val="0003316B"/>
    <w:rsid w:val="00082DC4"/>
    <w:rsid w:val="000C1FA5"/>
    <w:rsid w:val="000C3874"/>
    <w:rsid w:val="000D3465"/>
    <w:rsid w:val="000E2DFD"/>
    <w:rsid w:val="00106BDE"/>
    <w:rsid w:val="001E6B22"/>
    <w:rsid w:val="00291355"/>
    <w:rsid w:val="00293887"/>
    <w:rsid w:val="0037373D"/>
    <w:rsid w:val="003B71D4"/>
    <w:rsid w:val="003E7B46"/>
    <w:rsid w:val="004F4934"/>
    <w:rsid w:val="004F721B"/>
    <w:rsid w:val="00502C83"/>
    <w:rsid w:val="00510BEF"/>
    <w:rsid w:val="005318DE"/>
    <w:rsid w:val="005F03C6"/>
    <w:rsid w:val="00626A41"/>
    <w:rsid w:val="00667CC5"/>
    <w:rsid w:val="006F455E"/>
    <w:rsid w:val="007902D6"/>
    <w:rsid w:val="00797CFE"/>
    <w:rsid w:val="007A3B09"/>
    <w:rsid w:val="007B78D6"/>
    <w:rsid w:val="008B5C00"/>
    <w:rsid w:val="00B05234"/>
    <w:rsid w:val="00B06621"/>
    <w:rsid w:val="00B56917"/>
    <w:rsid w:val="00BC3CEC"/>
    <w:rsid w:val="00C40914"/>
    <w:rsid w:val="00C57D1F"/>
    <w:rsid w:val="00C63C6B"/>
    <w:rsid w:val="00C66505"/>
    <w:rsid w:val="00C77494"/>
    <w:rsid w:val="00CD4028"/>
    <w:rsid w:val="00CF5E12"/>
    <w:rsid w:val="00D33C4B"/>
    <w:rsid w:val="00E155FE"/>
    <w:rsid w:val="00E7290A"/>
    <w:rsid w:val="00E74F62"/>
    <w:rsid w:val="00F52336"/>
    <w:rsid w:val="00FB079F"/>
    <w:rsid w:val="00FC16A7"/>
    <w:rsid w:val="00FE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A7"/>
  </w:style>
  <w:style w:type="paragraph" w:styleId="1">
    <w:name w:val="heading 1"/>
    <w:basedOn w:val="a"/>
    <w:link w:val="10"/>
    <w:uiPriority w:val="9"/>
    <w:qFormat/>
    <w:rsid w:val="00790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B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02D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Lystsev_AV</dc:creator>
  <cp:lastModifiedBy>rulkova_ve</cp:lastModifiedBy>
  <cp:revision>3</cp:revision>
  <dcterms:created xsi:type="dcterms:W3CDTF">2026-03-17T12:38:00Z</dcterms:created>
  <dcterms:modified xsi:type="dcterms:W3CDTF">2026-06-23T08:55:00Z</dcterms:modified>
</cp:coreProperties>
</file>